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77499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77499">
        <w:rPr>
          <w:rFonts w:ascii="Times New Roman" w:hAnsi="Times New Roman"/>
          <w:noProof/>
        </w:rPr>
        <w:t>457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77499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77499">
        <w:rPr>
          <w:b/>
          <w:i/>
          <w:color w:val="000000"/>
          <w:sz w:val="22"/>
          <w:szCs w:val="22"/>
        </w:rPr>
        <w:t>Строительство ВЛИ-0,38 кВ от оп. 64 ВЛИ-0,4 кВ №1 МТП-422 Старовасилево  ПС Бруски № 477, МО, Егорьевский р-н, д. Старовасилево, 50:30:0030111:134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77499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77499">
        <w:rPr>
          <w:rFonts w:ascii="Times New Roman" w:hAnsi="Times New Roman" w:cs="Times New Roman"/>
          <w:b/>
          <w:snapToGrid w:val="0"/>
        </w:rPr>
        <w:t>Строительство ВЛИ-0,38 кВ от оп. 64 ВЛИ-0,4 кВ №1 МТП-422 Старовасилево  ПС Бруски № 477, МО, Егорьевский р-н, д. Старовасилево, 50:30:0030111:134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77499">
        <w:rPr>
          <w:b/>
          <w:color w:val="000000"/>
          <w:sz w:val="22"/>
          <w:szCs w:val="22"/>
        </w:rPr>
        <w:t>02.11.2026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77499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77499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7749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77499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77499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499" w:rsidRDefault="00A77499" w:rsidP="0018059F">
      <w:pPr>
        <w:spacing w:after="0" w:line="240" w:lineRule="auto"/>
      </w:pPr>
      <w:r>
        <w:separator/>
      </w:r>
    </w:p>
  </w:endnote>
  <w:endnote w:type="continuationSeparator" w:id="0">
    <w:p w:rsidR="00A77499" w:rsidRDefault="00A7749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7749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499" w:rsidRDefault="00A77499" w:rsidP="0018059F">
      <w:pPr>
        <w:spacing w:after="0" w:line="240" w:lineRule="auto"/>
      </w:pPr>
      <w:r>
        <w:separator/>
      </w:r>
    </w:p>
  </w:footnote>
  <w:footnote w:type="continuationSeparator" w:id="0">
    <w:p w:rsidR="00A77499" w:rsidRDefault="00A7749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77499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77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77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5542</Words>
  <Characters>31593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2026-07-16T12:26:00Z</dcterms:created>
  <dcterms:modified xsi:type="dcterms:W3CDTF">2026-07-16T12:26:00Z</dcterms:modified>
</cp:coreProperties>
</file>